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Правила пребывания детей в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МБУ «Детский оздоровительный лагерь «Ленинец» 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1. Общие положения.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1.1. Настоящие Правила определяют порядок пребывания ребенка в МБУ «Детский оздоровительный лагерь «Ленинец» (далее — Лагерь), права и обязанности Лагеря в отношении ребенка и родителя (законного представителя) на период пребывания на территории Лагеря (срока действия путевки).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1.2. В Лагерь принимаются дети в возрасте от 7 до 17 лет, не имеющие медицинских противопоказаний и готовых к самообслуживанию.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1.3. Прием детей в Лагерь производится путем личной передачи ребенка от родителя (законного представителя) представителю Лагеря на регистрации в день заезда.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1.4. </w:t>
      </w:r>
      <w:bookmarkStart w:id="0" w:name="__DdeLink__292_1170219394"/>
      <w:r>
        <w:rPr>
          <w:sz w:val="28"/>
          <w:szCs w:val="28"/>
        </w:rPr>
        <w:t xml:space="preserve">Прием детей в Лагерь производится на основании следующих документов, которые предъявляются родителем (законным представителем) перед заездом на регистрации: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медицинская справка (форма 079-у) с данными о перенесенных инфекционных заболеваниях, с данными о </w:t>
      </w:r>
      <w:r>
        <w:rPr>
          <w:b w:val="false"/>
          <w:bCs w:val="false"/>
          <w:sz w:val="28"/>
          <w:szCs w:val="28"/>
        </w:rPr>
        <w:t>профилактических прививках, согласно национального календаря профилактических прививок</w:t>
      </w:r>
      <w:r>
        <w:rPr>
          <w:sz w:val="28"/>
          <w:szCs w:val="28"/>
        </w:rPr>
        <w:t xml:space="preserve">, данными об аллергических заболеваниях и реакциях, с отметкой об отсутствии педикулеза и чесотки, с указанием группы здоровья, физкультурной группы, уровнем физического развития, ограничениями в оздоровительных мероприятиях. 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анализ на энтеробиоз;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справка об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эпидокружении</w:t>
      </w:r>
      <w:r>
        <w:rPr>
          <w:sz w:val="28"/>
          <w:szCs w:val="28"/>
        </w:rPr>
        <w:t xml:space="preserve"> (из детской поликлиники);</w:t>
      </w:r>
    </w:p>
    <w:p>
      <w:pPr>
        <w:pStyle w:val="Default"/>
        <w:jc w:val="both"/>
        <w:rPr/>
      </w:pPr>
      <w:r>
        <w:rPr>
          <w:sz w:val="28"/>
          <w:szCs w:val="28"/>
        </w:rPr>
        <w:t>- копия свидетельства о рождении ребенка либо паспорта (при наличии);</w:t>
      </w:r>
    </w:p>
    <w:p>
      <w:pPr>
        <w:pStyle w:val="Default"/>
        <w:jc w:val="both"/>
        <w:rPr/>
      </w:pPr>
      <w:r>
        <w:rPr>
          <w:sz w:val="28"/>
          <w:szCs w:val="28"/>
        </w:rPr>
        <w:t>- копия страхового медицинского полиса;</w:t>
      </w:r>
    </w:p>
    <w:p>
      <w:pPr>
        <w:pStyle w:val="Default"/>
        <w:jc w:val="both"/>
        <w:rPr/>
      </w:pPr>
      <w:r>
        <w:rPr>
          <w:sz w:val="28"/>
          <w:szCs w:val="28"/>
        </w:rPr>
        <w:t>- копия СНИЛСа ребенка.</w:t>
      </w:r>
      <w:bookmarkEnd w:id="0"/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1.5. Каждый ребенок должен осознавать, что он едет в детский коллектив и должен придерживаться правил, установленных в этом коллективе. Приезд ребенка в Лагерь считается согласием ребенка и его родителей (законных представителей) на выполнение правил, установленных в детском Лагере.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>. Правила подготовки ребенка к Лагерю.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Каждый родитель должен подготовить своего ребенка к поездке в Лагерь: ознакомить его с Правилами пребывания ребенка в Лагере, проверить его личные одежду и вещи, которые должны быть чистыми. Вещи ребёнка должны быть упакованы в один удобный для транспортировки чемодан или сумку. Сумки и чемоданы должны быть промаркированы (т.к. у многих они одинаковые). Перед отправлением родители должны ознакомить ребёнка с содержанием багажа, при необходимости положить письменный перечень вещей. Вещи должны быть хорошо знакомы ребёнку. Не рекомендуется перегружать детские чемоданы.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2.2. Родители (законные представители) информируют ребенка о том, что в случае необходимости ребенок может позвонить домой с телефона воспитателя (вожатого).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2.3. Родители (законные представители) должны настроить ребенка на активный и коллективный отдых в Лагере.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2.4. Перечень продуктов, которые можно брать в Лагерь:</w:t>
      </w:r>
    </w:p>
    <w:p>
      <w:pPr>
        <w:pStyle w:val="Default"/>
        <w:jc w:val="both"/>
        <w:rPr/>
      </w:pPr>
      <w:r>
        <w:rPr>
          <w:rFonts w:cs="Courier New" w:ascii="Courier New" w:hAnsi="Courier New"/>
          <w:sz w:val="28"/>
          <w:szCs w:val="28"/>
        </w:rPr>
        <w:t>-</w:t>
      </w:r>
      <w:r>
        <w:rPr>
          <w:sz w:val="28"/>
          <w:szCs w:val="28"/>
        </w:rPr>
        <w:t xml:space="preserve"> сухие мучные изделия (сушки, печенье, сухари); </w:t>
      </w:r>
    </w:p>
    <w:p>
      <w:pPr>
        <w:pStyle w:val="Default"/>
        <w:spacing w:before="0" w:after="36"/>
        <w:jc w:val="both"/>
        <w:rPr/>
      </w:pPr>
      <w:bookmarkStart w:id="1" w:name="__DdeLink__147_1149163948"/>
      <w:r>
        <w:rPr>
          <w:rFonts w:cs="Courier New" w:ascii="Courier New" w:hAnsi="Courier New"/>
          <w:sz w:val="28"/>
          <w:szCs w:val="28"/>
        </w:rPr>
        <w:t>-</w:t>
      </w:r>
      <w:bookmarkEnd w:id="1"/>
      <w:r>
        <w:rPr>
          <w:rFonts w:cs="Courier New"/>
          <w:sz w:val="28"/>
          <w:szCs w:val="28"/>
        </w:rPr>
        <w:t>л</w:t>
      </w:r>
      <w:r>
        <w:rPr>
          <w:sz w:val="28"/>
          <w:szCs w:val="28"/>
        </w:rPr>
        <w:t xml:space="preserve">еденцы, карамель; </w:t>
      </w:r>
    </w:p>
    <w:p>
      <w:pPr>
        <w:pStyle w:val="Default"/>
        <w:jc w:val="both"/>
        <w:rPr/>
      </w:pPr>
      <w:r>
        <w:rPr>
          <w:rFonts w:cs="Courier New"/>
          <w:sz w:val="28"/>
          <w:szCs w:val="28"/>
        </w:rPr>
        <w:t>- в</w:t>
      </w:r>
      <w:r>
        <w:rPr>
          <w:sz w:val="28"/>
          <w:szCs w:val="28"/>
        </w:rPr>
        <w:t xml:space="preserve">ода минеральная без газа, питьевая в неограниченном количестве, соки натуральные (объем упаковки не более 0,2 л).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3. Правила пребывания в Лагере.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3.1. По приезду в Лагерь детей распределяют по отрядам с учетом возрастных особенностей ребенка. </w:t>
      </w:r>
      <w:r>
        <w:rPr>
          <w:b/>
          <w:bCs/>
          <w:sz w:val="28"/>
          <w:szCs w:val="28"/>
        </w:rPr>
        <w:t xml:space="preserve">Пожелания по размещению вместе детей разных возрастов учитываются только в случае размещения старшего ребенка в отряд к младшему и только при наличии мест.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bCs/>
          <w:sz w:val="28"/>
          <w:szCs w:val="28"/>
        </w:rPr>
        <w:tab/>
        <w:t xml:space="preserve">3.2. </w:t>
      </w:r>
      <w:r>
        <w:rPr>
          <w:sz w:val="28"/>
          <w:szCs w:val="28"/>
        </w:rPr>
        <w:t xml:space="preserve">Каждый ребенок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правила поведения на детских площадках, в автобусных поездках, в походах и т.д.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3.4. Каждый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3.5. Ребенок обязан находиться вместе с отрядом и участвовать в жизни коллектива Лагеря. Вожатый обязан знать, где находится каждый ребенок, а ребенок предупредить вожатого о месте своего нахождения. Ребенок может не участвовать в каких-либо мероприятиях по объективным причинам (болезнь, запрет врача).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3.6. Выход ребёнка за территорию Лагеря категорически запрещен. Допускаются выходы отрядов с разрешения директора Лагеря для проведения мероприятий в сопровождении вожатых.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3.7. В случае ухудшения самочувствия ребенок обязан сообщить вожатому и обратиться к врачу Лагеря, родитель извещается врачом в случае помещения ребенка в изолятор или обращения в стационарное медицинское учреждение.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3.8. Каждый ребенок обязан бережно относиться к личному имуществу, имуществу других детей и имуществу Лагеря, окружающей природе, соблюдать чистоту. За сохранность личных вещей несет ответственность самостоятельно. Администрация не несет ответственности за их утерю. </w:t>
      </w:r>
    </w:p>
    <w:p>
      <w:pPr>
        <w:pStyle w:val="Default"/>
        <w:jc w:val="both"/>
        <w:rPr/>
      </w:pPr>
      <w:r>
        <w:rPr>
          <w:b/>
          <w:bCs/>
          <w:sz w:val="28"/>
          <w:szCs w:val="28"/>
        </w:rPr>
        <w:tab/>
        <w:t xml:space="preserve">Внимание! </w:t>
      </w:r>
      <w:r>
        <w:rPr>
          <w:sz w:val="28"/>
          <w:szCs w:val="28"/>
        </w:rPr>
        <w:t xml:space="preserve">Не рекомендуется давать ребёнку в Лагерь дорогие ювелирные изделия, дорогую косметику, дорогую одежду, ценные вещи, крупные суммы денег, электронные игры, аудио-видеотехнику, мобильные телефоны. </w:t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ab/>
        <w:t xml:space="preserve">Причины, по которым мобильный телефон лучше оставить дома: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администрация и сотрудники Лагеря не несут ответственность за вещи, за мобильный телефон, находящийся у ребёнка;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 xml:space="preserve">- возможность постоянного общения ребёнка с родителями отрицательно сказывается на психологическом состоянии. Практика показала, что при регулярном общении с родителями в первые дни пребывания в Лагере детям существенно труднее адаптироваться к условиям жизни в новом коллективе.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- наличие у ребёнка дорогого мобильного телефона может спровоцировать кражу имущества.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3.9.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4. Вещи ребенка.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4.1. Вещи, разрешённые к использованию в Лагере: </w:t>
      </w:r>
    </w:p>
    <w:p>
      <w:pPr>
        <w:pStyle w:val="Default"/>
        <w:spacing w:before="0" w:after="36"/>
        <w:jc w:val="both"/>
        <w:rPr/>
      </w:pPr>
      <w:r>
        <w:rPr>
          <w:sz w:val="28"/>
          <w:szCs w:val="28"/>
        </w:rPr>
        <w:t xml:space="preserve">- предметы личной гигиены: зубная щётка, паста, мыло, мочалка, шампунь, расчёска, личное сменное бельё; </w:t>
      </w:r>
    </w:p>
    <w:p>
      <w:pPr>
        <w:pStyle w:val="Default"/>
        <w:spacing w:before="0" w:after="36"/>
        <w:jc w:val="both"/>
        <w:rPr/>
      </w:pPr>
      <w:r>
        <w:rPr>
          <w:sz w:val="28"/>
          <w:szCs w:val="28"/>
        </w:rPr>
        <w:t xml:space="preserve">- сменная обувь для корпуса, лёгкая домашняя одежда для корпуса; </w:t>
      </w:r>
    </w:p>
    <w:p>
      <w:pPr>
        <w:pStyle w:val="Default"/>
        <w:spacing w:before="0" w:after="36"/>
        <w:jc w:val="both"/>
        <w:rPr/>
      </w:pPr>
      <w:r>
        <w:rPr>
          <w:sz w:val="28"/>
          <w:szCs w:val="28"/>
        </w:rPr>
        <w:t xml:space="preserve">- повседневная и нарядная одежда. Одежда для прогулок, обувь, головной убор от солнца; </w:t>
      </w:r>
    </w:p>
    <w:p>
      <w:pPr>
        <w:pStyle w:val="Default"/>
        <w:spacing w:before="0" w:after="36"/>
        <w:jc w:val="both"/>
        <w:rPr/>
      </w:pPr>
      <w:r>
        <w:rPr>
          <w:sz w:val="28"/>
          <w:szCs w:val="28"/>
        </w:rPr>
        <w:t xml:space="preserve">- удобная одежда для спортивных мероприятий и спортивная обувь; </w:t>
      </w:r>
    </w:p>
    <w:p>
      <w:pPr>
        <w:pStyle w:val="Default"/>
        <w:spacing w:before="0" w:after="36"/>
        <w:jc w:val="both"/>
        <w:rPr/>
      </w:pPr>
      <w:r>
        <w:rPr>
          <w:sz w:val="28"/>
          <w:szCs w:val="28"/>
        </w:rPr>
        <w:t xml:space="preserve">- купальник, крем от загара, солнцезащитные очки, купальное полотенце;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4.2. Вещи, запрещенные к использованию в Лагере: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предметы самообороны (электрошоковые, газовые приспособления, резиновые дубинки и проч.);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пиротехнические игрушки (петарды, шутихи и проч.), и игрушки, стреляющие пластмассовыми пулями;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сигареты, зажигалки, спички и любые виды алкоголя, наркотические вещества;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лекарственные средства. При необходимости применения таких лекарств родители должны передать их врачу и предоставить назначение по применению из мед учреждения;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средства в аэрозольных баллонах (освежители воздуха, средства защиты от насекомых, дезодоранты, дезинфицирующие средства и др.);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печатную, аудио/видео/компьютерную продукцию, содержащую пропаганду бескультурного поведения; насилия и порнографии.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Администрация Лагеря оставляет за собой право изъятия общественно опасных предметов и хранения их до конца пребывания ребенка в Лагере.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 </w:t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5. Правила посещения ребёнка в Лагере.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both"/>
        <w:rPr/>
      </w:pPr>
      <w:r>
        <w:rPr>
          <w:bCs/>
          <w:sz w:val="28"/>
          <w:szCs w:val="28"/>
        </w:rPr>
        <w:tab/>
        <w:t xml:space="preserve">5.1. Посещение детей родителями </w:t>
      </w:r>
      <w:r>
        <w:rPr>
          <w:bCs/>
          <w:spacing w:val="-3"/>
          <w:sz w:val="28"/>
          <w:szCs w:val="28"/>
        </w:rPr>
        <w:t>и передача вещей, продуктов, указанных в п.2.4 и 4.1 разрешены в приемные часы и дни.</w:t>
      </w:r>
    </w:p>
    <w:p>
      <w:pPr>
        <w:pStyle w:val="Default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</w:p>
    <w:p>
      <w:pPr>
        <w:pStyle w:val="Default"/>
        <w:jc w:val="both"/>
        <w:rPr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5.2. Родительские дни запрещены. Вход родителям на территорию </w:t>
      </w:r>
      <w:r>
        <w:rPr>
          <w:rFonts w:eastAsia="Times New Roman"/>
          <w:color w:val="auto"/>
          <w:spacing w:val="-3"/>
          <w:sz w:val="28"/>
          <w:szCs w:val="28"/>
        </w:rPr>
        <w:t>Л</w:t>
      </w:r>
      <w:r>
        <w:rPr>
          <w:spacing w:val="-3"/>
          <w:sz w:val="28"/>
          <w:szCs w:val="28"/>
        </w:rPr>
        <w:t xml:space="preserve">агеря запрещается по санитарным правилам и нормам. </w:t>
      </w:r>
    </w:p>
    <w:p>
      <w:pPr>
        <w:pStyle w:val="ListParagraph"/>
        <w:spacing w:lineRule="auto" w:line="240" w:before="120" w:after="0"/>
        <w:ind w:lef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ListParagraph"/>
        <w:spacing w:lineRule="auto" w:line="240" w:before="120" w:after="0"/>
        <w:ind w:lef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5.3. Родители (законные представители) проинформированы и согласны с тем, что ради здоровья, безопасности и благополучия всех детей и сотрудников детского Лагеря ребенок должен соблюдать правила и нормы поведения, установленные в Лагере. В период пребывания ребенка в Лагере родители (законные представители) согласны на его(ее) участие в интервью, фото и видео съемке, а так же разрешают редактировать и использовать в некоммерческих целях фотографии и видеозаписи, включая печатную продукцию, размещение в сети Интернет и других средствах информации.</w:t>
      </w:r>
    </w:p>
    <w:p>
      <w:pPr>
        <w:pStyle w:val="ListParagraph"/>
        <w:spacing w:lineRule="auto" w:line="240" w:before="120" w:after="0"/>
        <w:ind w:left="0" w:hanging="0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</w:r>
    </w:p>
    <w:p>
      <w:pPr>
        <w:pStyle w:val="ListParagraph"/>
        <w:spacing w:lineRule="auto" w:line="240" w:before="120" w:after="0"/>
        <w:ind w:left="0" w:hanging="0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5.4. С любыми вопросами, проблемами и затруднениями ребенку следует обращаться в первую очередь к персоналу Лагеря (воспитателю, вожатому, медработнику, старшему вожатому, директору). Все вопросы решаются в Лагере на основе доброжелательности и уважения, прав ребенка.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6. Правила отчисления ребенка из Лагеря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6.1. Администрация Лагеря имеет право отчислить ребёнка из Лагеря с доставкой до места проживания в сопровождении представителя Лагеря за счет родителей и/или в их сопровождении по следующим причинам: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 xml:space="preserve">- грубое нарушение мер собственной безопасности, нарушение режима, самовольный уход с территории Лагеря или из корпуса после отбоя, правил пожарной безопасности, электробезопасности;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 xml:space="preserve">- воровство, вымогательство, угрозы, нанесение морального или физического ущерба со стороны ребенка по отношению к другим детям и персоналу лагеря, некультурное поведение, сквернословие, грубость педагогам;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 xml:space="preserve">- нанесение значительного умышленного материального ущерба Лагерю.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 xml:space="preserve">- употребление и распространение спиртных напитков, наркотических средств, табачных изделий; </w:t>
      </w:r>
    </w:p>
    <w:p>
      <w:pPr>
        <w:pStyle w:val="Default"/>
        <w:spacing w:before="0" w:after="55"/>
        <w:jc w:val="both"/>
        <w:rPr/>
      </w:pPr>
      <w:r>
        <w:rPr>
          <w:sz w:val="28"/>
          <w:szCs w:val="28"/>
        </w:rPr>
        <w:t>- 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6.2. Воспитатель в присутствии ребенка извещает родителя (законного представителя) о системных нарушениях ребенком вышеуказанных правил и предупреждает об отчислении.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6.3. Отчисление производится при наличии актов, медицинских справок и других документов, подтверждающих вышеуказанные причины. </w:t>
      </w:r>
    </w:p>
    <w:p>
      <w:pPr>
        <w:pStyle w:val="Default"/>
        <w:spacing w:before="0" w:after="38"/>
        <w:jc w:val="both"/>
        <w:rPr/>
      </w:pPr>
      <w:r>
        <w:rPr>
          <w:sz w:val="28"/>
          <w:szCs w:val="28"/>
        </w:rPr>
        <w:tab/>
        <w:t xml:space="preserve">6.4.При отчислении ребенка из Лагеря по инициативе Администрации Лагеря компенсация неиспользованных дней путевки не производится.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6.5.За причиненный ущерб имуществу Лагеря ответственность несут родители (законные представители) ребенка в установленном законом порядке.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Правила осуществления медицинского сопровождения ребенка.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Ребёнок, прибывший в Лагерь, находится под постоянным медицинским контролем медицинского персонала. В Лагере созданы все условия для оказания первой медицинской помощи и для лечения заболевших в течение всей смены. В случае оказания экстренной медицинской помощи ребёнок доставляется в детскую больницу.  </w:t>
        <w:tab/>
        <w:t xml:space="preserve">Ребёнок, почувствовавший недомогание, должен немедленно сообщить об этом воспитателю, отрядному вожатому, после чего он будет отведен на приём к врачу, осмотрен, и ему будет назначено лечение. Пункт приёма больных детей работает в Лагере в круглосуточном режиме. Если ребёнку необходимо по курсу лечения принимать какие-либо медицинские препараты, имеющиеся у ребенка, родители (законные представители) должны письменно уведомить об этом врача Лагеря.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Контроль за соблюдением ребенком личной гигиены осуществляется воспитателями, вожатыми, медицинским персоналом и администрацией Лагеря. </w:t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Все режимные моменты осуществляются под надзором медицинского персонала.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Правила возвращения ребенка из Лагеря домой.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 xml:space="preserve">8.1. Детей из Лагеря (от места сбора) по окончанию лагерной смены забирают родители (законные представители) по следующему порядку: родитель (законный представитель) подходит к воспитателю (вожатому), предъявляет паспорт, забирает документы  и ребенка.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8.2. При нарушении условий договора пребывания ребенка в лагере родитель вправе обратиться с претензией к администрации лагеря. В течение трех рабочих дней претензия будет рассмотрена, и дан ответ</w:t>
      </w:r>
      <w:r>
        <w:rPr>
          <w:sz w:val="28"/>
          <w:szCs w:val="28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5c7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sid w:val="00006c95"/>
    <w:rPr/>
  </w:style>
  <w:style w:type="paragraph" w:styleId="Style15" w:customStyle="1">
    <w:name w:val="Заголовок"/>
    <w:basedOn w:val="Normal"/>
    <w:next w:val="Style16"/>
    <w:qFormat/>
    <w:rsid w:val="00006c9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006c95"/>
    <w:pPr>
      <w:spacing w:before="0" w:after="140"/>
    </w:pPr>
    <w:rPr/>
  </w:style>
  <w:style w:type="paragraph" w:styleId="Style17">
    <w:name w:val="List"/>
    <w:basedOn w:val="Style16"/>
    <w:rsid w:val="00006c95"/>
    <w:pPr/>
    <w:rPr>
      <w:rFonts w:cs="Arial"/>
    </w:rPr>
  </w:style>
  <w:style w:type="paragraph" w:styleId="Style18" w:customStyle="1">
    <w:name w:val="Caption"/>
    <w:basedOn w:val="Normal"/>
    <w:qFormat/>
    <w:rsid w:val="00006c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06c95"/>
    <w:pPr>
      <w:suppressLineNumbers/>
    </w:pPr>
    <w:rPr>
      <w:rFonts w:cs="Arial"/>
    </w:rPr>
  </w:style>
  <w:style w:type="paragraph" w:styleId="Default" w:customStyle="1">
    <w:name w:val="Default"/>
    <w:qFormat/>
    <w:rsid w:val="00c33223"/>
    <w:pPr>
      <w:widowControl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214cb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FAA3-AAE9-4266-AD4A-E5CB6FA9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Application>LibreOffice/6.3.4.2$Windows_X86_64 LibreOffice_project/60da17e045e08f1793c57c00ba83cdfce946d0aa</Application>
  <Pages>6</Pages>
  <Words>1481</Words>
  <Characters>9984</Characters>
  <CharactersWithSpaces>11478</CharactersWithSpaces>
  <Paragraphs>78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2021-06-05T11:00:00Z</dcterms:created>
  <dc:creator>DOL</dc:creator>
  <dc:description/>
  <dc:language>ru-RU</dc:language>
  <cp:lastModifiedBy/>
  <cp:lastPrinted>2021-06-09T11:27:00Z</cp:lastPrinted>
  <dcterms:modified xsi:type="dcterms:W3CDTF">2025-05-15T15:18:36Z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